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E0" w:rsidRDefault="00071DE0" w:rsidP="00071DE0">
      <w:pPr>
        <w:tabs>
          <w:tab w:val="left" w:pos="2268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339E">
        <w:rPr>
          <w:noProof/>
          <w:sz w:val="26"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21EEFFC6" wp14:editId="68D70D58">
            <wp:simplePos x="0" y="0"/>
            <wp:positionH relativeFrom="column">
              <wp:posOffset>0</wp:posOffset>
            </wp:positionH>
            <wp:positionV relativeFrom="paragraph">
              <wp:posOffset>-139065</wp:posOffset>
            </wp:positionV>
            <wp:extent cx="2364105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09" y="21438"/>
                <wp:lineTo x="21409" y="0"/>
                <wp:lineTo x="0" y="0"/>
              </wp:wrapPolygon>
            </wp:wrapTight>
            <wp:docPr id="1" name="Рисунок 1" descr="http://teachldschildren.com/wp-content/uploads/2012/03/image-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ldschildren.com/wp-content/uploads/2012/03/image-4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КОНСУЛЬТАЦИЯ УЧИТЕЛЯ-ЛОГОПЕДА</w:t>
      </w:r>
    </w:p>
    <w:p w:rsidR="00071DE0" w:rsidRPr="00071DE0" w:rsidRDefault="00071DE0" w:rsidP="00071DE0">
      <w:pPr>
        <w:tabs>
          <w:tab w:val="left" w:pos="2268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32"/>
        </w:rPr>
      </w:pPr>
    </w:p>
    <w:p w:rsidR="00071DE0" w:rsidRDefault="002C2C38" w:rsidP="00071DE0">
      <w:pPr>
        <w:tabs>
          <w:tab w:val="left" w:pos="2268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1DE0">
        <w:rPr>
          <w:rFonts w:ascii="Times New Roman" w:hAnsi="Times New Roman" w:cs="Times New Roman"/>
          <w:b/>
          <w:bCs/>
          <w:sz w:val="32"/>
          <w:szCs w:val="32"/>
        </w:rPr>
        <w:t xml:space="preserve">Рекомендации родителям детей, не посещающих детский сад. </w:t>
      </w:r>
    </w:p>
    <w:p w:rsidR="00595B9C" w:rsidRPr="00071DE0" w:rsidRDefault="002C2C38" w:rsidP="00071DE0">
      <w:pPr>
        <w:tabs>
          <w:tab w:val="left" w:pos="2268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1DE0">
        <w:rPr>
          <w:rFonts w:ascii="Times New Roman" w:hAnsi="Times New Roman" w:cs="Times New Roman"/>
          <w:b/>
          <w:bCs/>
          <w:sz w:val="32"/>
          <w:szCs w:val="32"/>
        </w:rPr>
        <w:t>Ранний возраст .0-3</w:t>
      </w:r>
    </w:p>
    <w:p w:rsidR="00595B9C" w:rsidRPr="00071DE0" w:rsidRDefault="00595B9C" w:rsidP="00071DE0">
      <w:pPr>
        <w:spacing w:after="0" w:line="276" w:lineRule="auto"/>
        <w:ind w:firstLine="709"/>
        <w:rPr>
          <w:rFonts w:ascii="Times New Roman" w:hAnsi="Times New Roman" w:cs="Times New Roman"/>
          <w:sz w:val="16"/>
          <w:szCs w:val="32"/>
        </w:rPr>
      </w:pPr>
    </w:p>
    <w:p w:rsidR="00595B9C" w:rsidRPr="00071DE0" w:rsidRDefault="002C2C38" w:rsidP="00071D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речи является одной из основных характеристик общего развития ребенка. Ранний возраст – такой уникальный период жизни, в котором закладываются и формируются произволь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ное поведение, мышление, самосознание, память, сенсорные представления, речь. И что приобре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тет ребенок, как он будет применять полученные знания и умения, во многом зависит от его взрос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лого окружения. В семье для ребёнка нужно создавать такие условия, чтобы он испытывал удовлетворение от обще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ния с взрослыми, получал от них не только новые знания, но и обогащал свой словарный запас, учился правильно строить предложения, чётко произносить звуки, интересно рассказывать. Расширяя круг представлений ребёнка об окружающих предметах и явлениях, беседуя с ним на различные бытовые темы, близкие и доступные пониманию малыша, родители будут тем самым не только расширять его кругозор, но и способствовать овладению правильной речью.</w:t>
      </w:r>
    </w:p>
    <w:p w:rsidR="00595B9C" w:rsidRPr="00071DE0" w:rsidRDefault="002C2C38" w:rsidP="00071D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1DE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Предлагаем вам некоторые рекомендации по развитию речи ребёнка раннего возраста</w:t>
      </w:r>
    </w:p>
    <w:p w:rsidR="00595B9C" w:rsidRPr="00071DE0" w:rsidRDefault="002C2C38" w:rsidP="00071DE0">
      <w:pPr>
        <w:numPr>
          <w:ilvl w:val="1"/>
          <w:numId w:val="3"/>
        </w:numPr>
        <w:tabs>
          <w:tab w:val="left" w:pos="144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Формируйте полноценные образы о предметах. (зрительные, слуховые, тактильные и т.д.). Например, покажите ложку, дайте поиграть с ней, скажите: “Это ложка. Метал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лическая, твердая, холодная”), постучите ложкой по ковру, кастрюле, чтобы слышать различия, как она стучит (глухо по ковру и звонко по кастрюле).</w:t>
      </w:r>
    </w:p>
    <w:p w:rsidR="00071DE0" w:rsidRPr="00071DE0" w:rsidRDefault="002C2C38" w:rsidP="00071DE0">
      <w:pPr>
        <w:numPr>
          <w:ilvl w:val="1"/>
          <w:numId w:val="3"/>
        </w:numPr>
        <w:tabs>
          <w:tab w:val="left" w:pos="144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Пойте колыбельные. Чтение и пение колыбельных развивают память, обогащают словарный запас, развлекают и одновременно успокаивают ребенка.</w:t>
      </w:r>
    </w:p>
    <w:p w:rsidR="00595B9C" w:rsidRPr="00071DE0" w:rsidRDefault="002C2C38" w:rsidP="00071DE0">
      <w:pPr>
        <w:numPr>
          <w:ilvl w:val="1"/>
          <w:numId w:val="3"/>
        </w:numPr>
        <w:tabs>
          <w:tab w:val="left" w:pos="144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Давно замечено, что ребенок, которому поют колыбельные песни, раньше начинает “гукать”, стало быть, раньше развивает гортань - один из главных “инструментов” нашей речевой деятельности.</w:t>
      </w:r>
    </w:p>
    <w:p w:rsidR="00595B9C" w:rsidRPr="00071DE0" w:rsidRDefault="002C2C38" w:rsidP="00071DE0">
      <w:pPr>
        <w:numPr>
          <w:ilvl w:val="1"/>
          <w:numId w:val="3"/>
        </w:numPr>
        <w:tabs>
          <w:tab w:val="left" w:pos="144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Развивайте мелкую моторику. Уже грудному младенцу (со 2-ой недели) массируйте пальчики (пальчиковая гимнастика), воздействуя тем самым на активные точки, свя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занные с корой головного мозга, делайте упражнения с кистями рук, лёгкий погла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живающий массаж ладошек по часовой стрелке. Также в раннем и младшем до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школьном возрасте нужно выполнять простые упражнения, сопровождаемые стихо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</w:p>
    <w:p w:rsidR="00595B9C" w:rsidRPr="00071DE0" w:rsidRDefault="002C2C38" w:rsidP="00071DE0">
      <w:pPr>
        <w:numPr>
          <w:ilvl w:val="1"/>
          <w:numId w:val="3"/>
        </w:numPr>
        <w:tabs>
          <w:tab w:val="left" w:pos="144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Следите за своим произношением, говорите не торопясь, чётко произнося все звуки и слова. Нечёткая торопливая речь взрослых отрицательно скажется на речи ребёнка. Он будет пропускать звуки, “проглатывать” окончания слов.</w:t>
      </w:r>
    </w:p>
    <w:p w:rsidR="00595B9C" w:rsidRPr="00071DE0" w:rsidRDefault="002C2C38" w:rsidP="00071DE0">
      <w:pPr>
        <w:numPr>
          <w:ilvl w:val="1"/>
          <w:numId w:val="3"/>
        </w:numPr>
        <w:tabs>
          <w:tab w:val="left" w:pos="144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Важен эмоциональный контакт с ребенком и эмоционально выразительный разговор, интонированное чтение сказок, </w:t>
      </w:r>
      <w:proofErr w:type="spellStart"/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потешек</w:t>
      </w:r>
      <w:proofErr w:type="spellEnd"/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Маленький ребенок, в первую очередь воспринимает интонацию, а уж затем смысл слов. Эмоционально окрашенную речь ему легче воспринимать, так проще запоминаются новые слова.</w:t>
      </w:r>
    </w:p>
    <w:p w:rsidR="00595B9C" w:rsidRPr="00071DE0" w:rsidRDefault="002C2C38" w:rsidP="00071DE0">
      <w:pPr>
        <w:numPr>
          <w:ilvl w:val="1"/>
          <w:numId w:val="3"/>
        </w:numPr>
        <w:tabs>
          <w:tab w:val="left" w:pos="144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сюсюкайте с ребенком. Это будет тормозить усвоение звуков, задерживать своевременное овладение словарем. Лучше говорите с ласковой интонацией.</w:t>
      </w:r>
    </w:p>
    <w:p w:rsidR="00595B9C" w:rsidRPr="00071DE0" w:rsidRDefault="002C2C38" w:rsidP="00071DE0">
      <w:pPr>
        <w:numPr>
          <w:ilvl w:val="1"/>
          <w:numId w:val="3"/>
        </w:numPr>
        <w:tabs>
          <w:tab w:val="left" w:pos="144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подражайте ребенку, повторяя неправильно произносимые им слова. И не надо стараться указать ребенку, что это неправильно. Лучше повторить слово за малы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шом, но произнести его корректно, даже утрированно, так четко, чтобы были слыш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ны все звуки. Но произносить надо не орфографически, а </w:t>
      </w:r>
      <w:proofErr w:type="spellStart"/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орфоэпически</w:t>
      </w:r>
      <w:proofErr w:type="spellEnd"/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Start"/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</w:t>
      </w:r>
      <w:proofErr w:type="gramEnd"/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бегемот - “</w:t>
      </w:r>
      <w:proofErr w:type="spellStart"/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бигимот</w:t>
      </w:r>
      <w:proofErr w:type="spellEnd"/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”, носорог – “</w:t>
      </w:r>
      <w:proofErr w:type="spellStart"/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насарок</w:t>
      </w:r>
      <w:proofErr w:type="spellEnd"/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”.</w:t>
      </w:r>
    </w:p>
    <w:p w:rsidR="00595B9C" w:rsidRPr="00071DE0" w:rsidRDefault="002C2C38" w:rsidP="00071DE0">
      <w:pPr>
        <w:numPr>
          <w:ilvl w:val="1"/>
          <w:numId w:val="3"/>
        </w:numPr>
        <w:tabs>
          <w:tab w:val="left" w:pos="144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Важно, чтобы у ребёнка появилась потребность пользоваться речью как основным способом общения с близкими 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людьми и сверстниками. Когда ребенок начинает го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ворить (после года) важно вызвать мотивацию к речи или просить, чтобы он произ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нес слово, повторив за вами название предмета в эмоционально значимой для него ситуации.</w:t>
      </w:r>
    </w:p>
    <w:p w:rsidR="00595B9C" w:rsidRPr="00071DE0" w:rsidRDefault="002C2C38" w:rsidP="00071DE0">
      <w:pPr>
        <w:numPr>
          <w:ilvl w:val="1"/>
          <w:numId w:val="3"/>
        </w:numPr>
        <w:tabs>
          <w:tab w:val="left" w:pos="144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Договаривайте слова, не обрывайте речь на полуслове. Пусть у ребенка будет обра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зец чистой речи. Замечено, что чаще слышит ребенок, то потом он и будет воспроиз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водить в первую очередь, начав говорить.</w:t>
      </w:r>
    </w:p>
    <w:p w:rsidR="00595B9C" w:rsidRPr="00071DE0" w:rsidRDefault="002C2C38" w:rsidP="00071DE0">
      <w:pPr>
        <w:numPr>
          <w:ilvl w:val="1"/>
          <w:numId w:val="3"/>
        </w:numPr>
        <w:tabs>
          <w:tab w:val="left" w:pos="144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заменяйте слова на неправильное значение слова (перчатки – “рукавички”, короб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ка из-под торта – “торт”).</w:t>
      </w:r>
    </w:p>
    <w:p w:rsidR="00595B9C" w:rsidRPr="00071DE0" w:rsidRDefault="002C2C38" w:rsidP="00071DE0">
      <w:pPr>
        <w:numPr>
          <w:ilvl w:val="1"/>
          <w:numId w:val="3"/>
        </w:numPr>
        <w:tabs>
          <w:tab w:val="left" w:pos="144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Называйте вещи своими именами (особенно актуально для детей, которые уже нача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 говорить и накапливать активный словарный запас). Например, вместо того, что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бы на каждый вид транспорта постоянно говорить ребенку "бибика или машинка", говорите: машина, легковой автомобиль, автобус, троллейбус, трамвай, трактор, экс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каватор, грейдер и т.д. Но важно начинать с материала, к которому ваш ребенок про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являет интерес (может, он любит животных или </w:t>
      </w:r>
      <w:proofErr w:type="gramStart"/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машины</w:t>
      </w:r>
      <w:proofErr w:type="gramEnd"/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его интересует бытовая техника).</w:t>
      </w:r>
    </w:p>
    <w:p w:rsidR="00595B9C" w:rsidRPr="00071DE0" w:rsidRDefault="002C2C38" w:rsidP="00071DE0">
      <w:pPr>
        <w:numPr>
          <w:ilvl w:val="1"/>
          <w:numId w:val="3"/>
        </w:numPr>
        <w:tabs>
          <w:tab w:val="left" w:pos="144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вам не нравится, что ребенок употребляет свои искаженные выдуманные </w:t>
      </w:r>
      <w:proofErr w:type="spellStart"/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квази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слова</w:t>
      </w:r>
      <w:proofErr w:type="spellEnd"/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сюсюкания</w:t>
      </w:r>
      <w:proofErr w:type="spellEnd"/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(речь идет о словах, которые он впервые использует), особенно упрямым детям не стоит запрещать их говорить. Тем самым вы только закрепите их в речи ребенка. Лучше сделать вид, что вы это слово не заметили и перевести разго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вор на интересную тему для малыша.</w:t>
      </w:r>
    </w:p>
    <w:p w:rsidR="00595B9C" w:rsidRPr="00071DE0" w:rsidRDefault="002C2C38" w:rsidP="00071DE0">
      <w:pPr>
        <w:numPr>
          <w:ilvl w:val="1"/>
          <w:numId w:val="3"/>
        </w:numPr>
        <w:tabs>
          <w:tab w:val="left" w:pos="144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старайтесь говорить все слова только лишь в уменьшительно-ласкательной фор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ме. Проговаривайте их как в полной (</w:t>
      </w:r>
      <w:proofErr w:type="gramStart"/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</w:t>
      </w:r>
      <w:proofErr w:type="gramEnd"/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курица), так и в уменьшительно-лас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кательной форме (курочка). И не забывайте про синонимы, чтобы обогащать словарь (наседка, </w:t>
      </w:r>
      <w:proofErr w:type="spellStart"/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клушка</w:t>
      </w:r>
      <w:proofErr w:type="spellEnd"/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несушка и т.д.). Употребляйте уменьшительно-ласкательные фор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мы адекватно ситуации. </w:t>
      </w:r>
      <w:proofErr w:type="gramStart"/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</w:t>
      </w:r>
      <w:proofErr w:type="gramEnd"/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малыш насыпает в формочку</w:t>
      </w:r>
      <w:r w:rsid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71D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песочек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а экскава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тор высыпает</w:t>
      </w:r>
      <w:r w:rsid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71D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песок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95B9C" w:rsidRPr="00071DE0" w:rsidRDefault="002C2C38" w:rsidP="00071DE0">
      <w:pPr>
        <w:numPr>
          <w:ilvl w:val="1"/>
          <w:numId w:val="3"/>
        </w:numPr>
        <w:tabs>
          <w:tab w:val="left" w:pos="144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Прежде чем спрашивать у ребенка, что нарисовано на картинке или что за предмет он наблюдает, сначала расскажите о 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нем сами. И чем понятнее и нагляднее будет ваше объяснение, тем лучше. Называйте вещи своими именами, а не заменяйте их на звукоподражания. </w:t>
      </w:r>
    </w:p>
    <w:p w:rsidR="00595B9C" w:rsidRPr="00071DE0" w:rsidRDefault="002C2C38" w:rsidP="00071DE0">
      <w:pPr>
        <w:numPr>
          <w:ilvl w:val="1"/>
          <w:numId w:val="3"/>
        </w:numPr>
        <w:tabs>
          <w:tab w:val="left" w:pos="144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Наглядный материал должен быть реалистичным и не зашумлённым. (Хорошо, если на картинке в детской книжке будет видно, кто изображен: крокодил или динозавр). Не советуем брать книг (и к игрушкам это также относится), если вы сами не понимае</w:t>
      </w: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те, кто изображен на картинках. Пусть вы и ваш ребенок сможете четко определить и назвать все, что нарисовано в книге. Если можно четко определить предмет, назвав конкретным словом, у ребенка будет складываться четкое понятие о предмете.</w:t>
      </w:r>
    </w:p>
    <w:p w:rsidR="00595B9C" w:rsidRPr="00071DE0" w:rsidRDefault="002C2C38" w:rsidP="00071D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32"/>
        </w:rPr>
      </w:pPr>
      <w:r w:rsidRPr="00071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 образом, именно в раннем возрасте</w:t>
      </w:r>
      <w:r w:rsidRPr="00071D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то есть после года, особенно интенсивно происходит становление речевой </w:t>
      </w:r>
      <w:proofErr w:type="gramStart"/>
      <w:r w:rsidRPr="00071D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активности,.</w:t>
      </w:r>
      <w:proofErr w:type="gramEnd"/>
      <w:r w:rsidRPr="00071D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Именно в этот период ребенка нужно приучать самостоятельно пользоваться словами, стимулировать его речевую активность и познавательную потребность. Основное внимание уделяется воспитанию у малышей умения слушать и понимать речь окружаю</w:t>
      </w:r>
      <w:r w:rsidRPr="00071D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>щих, подражать речи взрослых. Если ваш ребенок</w:t>
      </w:r>
      <w:r w:rsidRPr="00071D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2—2,5 года совсем не говорит или говорит мало слов, почти не играет в игрушки, редко проявляет интерес к детским песенкам </w:t>
      </w:r>
      <w:r w:rsidRPr="00071D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и почти не рассматривает книжки с яркими картинками, то </w:t>
      </w:r>
      <w:r w:rsidRPr="00071DE0">
        <w:rPr>
          <w:rFonts w:ascii="Times New Roman" w:hAnsi="Times New Roman" w:cs="Times New Roman"/>
          <w:color w:val="000000" w:themeColor="text1"/>
          <w:sz w:val="32"/>
          <w:szCs w:val="32"/>
        </w:rPr>
        <w:t>обязательно обратитесь за консультацией к логопе</w:t>
      </w:r>
      <w:r w:rsidRPr="00071DE0">
        <w:rPr>
          <w:rFonts w:ascii="Times New Roman" w:hAnsi="Times New Roman" w:cs="Times New Roman"/>
          <w:color w:val="000000" w:themeColor="text1"/>
          <w:sz w:val="32"/>
          <w:szCs w:val="32"/>
        </w:rPr>
        <w:softHyphen/>
        <w:t xml:space="preserve">ду. Возможно ваша тревога не напрасна, ребёнку нужна помощь по формированию речи. Вовремя оказанная помощь- залог успеха! </w:t>
      </w:r>
    </w:p>
    <w:p w:rsidR="00071DE0" w:rsidRPr="00071DE0" w:rsidRDefault="00071DE0" w:rsidP="00071DE0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16"/>
          <w:szCs w:val="32"/>
        </w:rPr>
      </w:pPr>
    </w:p>
    <w:p w:rsidR="00595B9C" w:rsidRPr="00071DE0" w:rsidRDefault="002C2C38" w:rsidP="00071DE0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071DE0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Консультацию подготовила логопед</w:t>
      </w:r>
      <w:r w:rsidR="00071DE0" w:rsidRPr="00071DE0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Pr="00071DE0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Болдырева Ж.Г. </w:t>
      </w:r>
    </w:p>
    <w:p w:rsidR="00071DE0" w:rsidRPr="00C1339E" w:rsidRDefault="00071DE0" w:rsidP="00071DE0">
      <w:pPr>
        <w:spacing w:after="0" w:line="240" w:lineRule="auto"/>
        <w:ind w:firstLine="709"/>
        <w:jc w:val="both"/>
        <w:rPr>
          <w:rFonts w:hint="eastAsia"/>
          <w:sz w:val="30"/>
          <w:szCs w:val="28"/>
        </w:rPr>
      </w:pPr>
      <w:r w:rsidRPr="00C1339E">
        <w:rPr>
          <w:rFonts w:ascii="Times New Roman" w:hAnsi="Times New Roman"/>
          <w:color w:val="000000" w:themeColor="text1"/>
          <w:sz w:val="32"/>
          <w:szCs w:val="28"/>
        </w:rPr>
        <w:t>Консультация подготовлена с использованием:</w:t>
      </w:r>
    </w:p>
    <w:p w:rsidR="002C2C38" w:rsidRPr="00071DE0" w:rsidRDefault="00071DE0" w:rsidP="00071DE0">
      <w:pPr>
        <w:spacing w:after="0"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hyperlink r:id="rId7">
        <w:r w:rsidR="006938CE" w:rsidRPr="00071DE0">
          <w:rPr>
            <w:rStyle w:val="a7"/>
            <w:rFonts w:ascii="Times New Roman" w:hAnsi="Times New Roman" w:cs="Times New Roman"/>
            <w:color w:val="auto"/>
            <w:sz w:val="32"/>
            <w:szCs w:val="32"/>
            <w:u w:val="none"/>
          </w:rPr>
          <w:t>Http://razvitie-krohi.ru/eto-polezno-znat/pochemu-rebenok-v-2-3-goda-ne-razgov</w:t>
        </w:r>
        <w:bookmarkStart w:id="0" w:name="_GoBack"/>
        <w:bookmarkEnd w:id="0"/>
        <w:r w:rsidR="006938CE" w:rsidRPr="00071DE0">
          <w:rPr>
            <w:rStyle w:val="a7"/>
            <w:rFonts w:ascii="Times New Roman" w:hAnsi="Times New Roman" w:cs="Times New Roman"/>
            <w:color w:val="auto"/>
            <w:sz w:val="32"/>
            <w:szCs w:val="32"/>
            <w:u w:val="none"/>
          </w:rPr>
          <w:t>arivaet-prichinyi-i-chto-delat-rodi</w:t>
        </w:r>
        <w:r w:rsidR="002C2C38" w:rsidRPr="00071DE0">
          <w:rPr>
            <w:rStyle w:val="a7"/>
            <w:rFonts w:ascii="Times New Roman" w:hAnsi="Times New Roman" w:cs="Times New Roman"/>
            <w:color w:val="auto"/>
            <w:sz w:val="32"/>
            <w:szCs w:val="32"/>
            <w:u w:val="none"/>
          </w:rPr>
          <w:t>telyami.html</w:t>
        </w:r>
      </w:hyperlink>
    </w:p>
    <w:p w:rsidR="00595B9C" w:rsidRPr="00071DE0" w:rsidRDefault="00071DE0" w:rsidP="00071D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A"/>
          <w:sz w:val="32"/>
          <w:szCs w:val="32"/>
        </w:rPr>
      </w:pPr>
      <w:hyperlink r:id="rId8" w:history="1">
        <w:r w:rsidR="006938CE" w:rsidRPr="00071DE0">
          <w:rPr>
            <w:rStyle w:val="a7"/>
            <w:rFonts w:ascii="Times New Roman" w:hAnsi="Times New Roman" w:cs="Times New Roman"/>
            <w:sz w:val="32"/>
            <w:szCs w:val="32"/>
            <w:u w:val="none"/>
          </w:rPr>
          <w:t>https://nsportal.ru/sites/default/files/2013/06/06/pamyatka_roditelyu_ot_rebyonka.docx</w:t>
        </w:r>
      </w:hyperlink>
    </w:p>
    <w:p w:rsidR="006938CE" w:rsidRPr="00071DE0" w:rsidRDefault="006938CE" w:rsidP="00071D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6938CE" w:rsidRPr="00071DE0" w:rsidSect="00071DE0">
      <w:pgSz w:w="11906" w:h="16838"/>
      <w:pgMar w:top="1276" w:right="1274" w:bottom="993" w:left="1134" w:header="0" w:footer="0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2CFB"/>
    <w:multiLevelType w:val="hybridMultilevel"/>
    <w:tmpl w:val="783C1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766351"/>
    <w:multiLevelType w:val="multilevel"/>
    <w:tmpl w:val="5B76635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7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5B766367"/>
    <w:multiLevelType w:val="multilevel"/>
    <w:tmpl w:val="5B76636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7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splitPgBreakAndParaMark/>
    <w:compatSetting w:name="compatibilityMode" w:uri="http://schemas.microsoft.com/office/word" w:val="12"/>
  </w:compat>
  <w:rsids>
    <w:rsidRoot w:val="00595B9C"/>
    <w:rsid w:val="00071DE0"/>
    <w:rsid w:val="002C2C38"/>
    <w:rsid w:val="00595B9C"/>
    <w:rsid w:val="006938CE"/>
    <w:rsid w:val="316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19975-B5CA-44CB-AE01-B93A1E2B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List"/>
    <w:basedOn w:val="a4"/>
  </w:style>
  <w:style w:type="character" w:customStyle="1" w:styleId="-">
    <w:name w:val="Интернет-ссылка"/>
    <w:basedOn w:val="a0"/>
    <w:rPr>
      <w:color w:val="000080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ascii="Times New Roman" w:hAnsi="Times New Roman"/>
      <w:sz w:val="27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ascii="Times New Roman" w:hAnsi="Times New Roman"/>
      <w:sz w:val="27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ascii="Times New Roman" w:hAnsi="Times New Roman"/>
      <w:sz w:val="27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customStyle="1" w:styleId="a6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">
    <w:name w:val="Указатель1"/>
    <w:basedOn w:val="a"/>
    <w:qFormat/>
    <w:pPr>
      <w:suppressLineNumbers/>
    </w:pPr>
  </w:style>
  <w:style w:type="character" w:styleId="a7">
    <w:name w:val="Hyperlink"/>
    <w:basedOn w:val="a0"/>
    <w:rsid w:val="00693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3/06/06/pamyatka_roditelyu_ot_rebyonka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razvitie-krohi.ru/eto-polezno-znat/pochemu-rebenok-v-2-3-goda-ne-razgovarivaet-prichinyi-i-chto-delat-roditelyam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User</cp:lastModifiedBy>
  <cp:revision>5</cp:revision>
  <dcterms:created xsi:type="dcterms:W3CDTF">2018-08-16T20:26:00Z</dcterms:created>
  <dcterms:modified xsi:type="dcterms:W3CDTF">2018-11-23T08:41:00Z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1049-10.2.0.5942</vt:lpwstr>
  </property>
</Properties>
</file>